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A3D41" w:rsidRDefault="00514132">
      <w:pPr>
        <w:pBdr>
          <w:top w:val="nil"/>
          <w:left w:val="nil"/>
          <w:bottom w:val="nil"/>
          <w:right w:val="nil"/>
          <w:between w:val="nil"/>
        </w:pBdr>
        <w:ind w:left="78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74611" cy="35204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611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514132">
      <w:pPr>
        <w:spacing w:before="66"/>
        <w:ind w:left="2351" w:right="2451" w:firstLine="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Universidad Autónoma de Baja California Facultad de Ciencias Administrativas y Sociales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Formato de Tutoría 2023-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-535446</wp:posOffset>
            </wp:positionV>
            <wp:extent cx="509905" cy="695032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74E8">
        <w:rPr>
          <w:rFonts w:ascii="Calibri" w:eastAsia="Calibri" w:hAnsi="Calibri" w:cs="Calibri"/>
          <w:b/>
          <w:sz w:val="24"/>
          <w:szCs w:val="24"/>
          <w:u w:val="single"/>
        </w:rPr>
        <w:t>2</w:t>
      </w:r>
    </w:p>
    <w:p w:rsidR="006A3D41" w:rsidRDefault="00514132">
      <w:pPr>
        <w:pBdr>
          <w:top w:val="nil"/>
          <w:left w:val="nil"/>
          <w:bottom w:val="nil"/>
          <w:right w:val="nil"/>
          <w:between w:val="nil"/>
        </w:pBdr>
        <w:ind w:left="1703" w:right="180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3er. Semestre Licenciatura en Administración de empresas</w:t>
      </w:r>
    </w:p>
    <w:p w:rsidR="006A3D41" w:rsidRDefault="00514132">
      <w:pPr>
        <w:pBdr>
          <w:top w:val="nil"/>
          <w:left w:val="nil"/>
          <w:bottom w:val="nil"/>
          <w:right w:val="nil"/>
          <w:between w:val="nil"/>
        </w:pBdr>
        <w:ind w:left="987" w:right="109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Grupo 231 matutino entre semana; Grupo 232 vespertino entre semana; Grupo 733 fines de semana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11"/>
          <w:szCs w:val="11"/>
        </w:rPr>
        <w:sectPr w:rsidR="006A3D41">
          <w:pgSz w:w="12240" w:h="15840"/>
          <w:pgMar w:top="500" w:right="1400" w:bottom="280" w:left="1500" w:header="720" w:footer="720" w:gutter="0"/>
          <w:pgNumType w:start="1"/>
          <w:cols w:space="720"/>
        </w:sectPr>
      </w:pPr>
    </w:p>
    <w:p w:rsidR="006A3D41" w:rsidRDefault="00514132">
      <w:pPr>
        <w:tabs>
          <w:tab w:val="left" w:pos="3789"/>
        </w:tabs>
        <w:spacing w:before="93" w:line="259" w:lineRule="auto"/>
        <w:ind w:left="199" w:right="38"/>
      </w:pPr>
      <w:r>
        <w:t>Matrícula:</w:t>
      </w:r>
      <w:r>
        <w:rPr>
          <w:u w:val="single"/>
        </w:rPr>
        <w:tab/>
      </w:r>
      <w:r>
        <w:t xml:space="preserve"> Nombre: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495300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3448" y="3780000"/>
                          <a:ext cx="528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495300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3D41" w:rsidRDefault="00514132">
      <w:pPr>
        <w:tabs>
          <w:tab w:val="left" w:pos="2158"/>
          <w:tab w:val="left" w:pos="3200"/>
        </w:tabs>
        <w:spacing w:before="93"/>
        <w:ind w:left="199"/>
        <w:sectPr w:rsidR="006A3D41">
          <w:type w:val="continuous"/>
          <w:pgSz w:w="12240" w:h="15840"/>
          <w:pgMar w:top="50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</w:t>
      </w:r>
    </w:p>
    <w:p w:rsidR="006A3D41" w:rsidRDefault="00514132">
      <w:pPr>
        <w:tabs>
          <w:tab w:val="left" w:pos="1640"/>
          <w:tab w:val="left" w:pos="4726"/>
        </w:tabs>
        <w:spacing w:before="160" w:line="254" w:lineRule="auto"/>
        <w:ind w:left="199" w:right="38"/>
      </w:pPr>
      <w:r>
        <w:t>Modalidad:</w:t>
      </w:r>
      <w:r>
        <w:tab/>
      </w:r>
      <w:proofErr w:type="gramStart"/>
      <w:r>
        <w:t>Escolarizado:_</w:t>
      </w:r>
      <w:proofErr w:type="gramEnd"/>
      <w:r>
        <w:t>_</w:t>
      </w:r>
      <w:r>
        <w:t xml:space="preserve">_______ </w:t>
      </w:r>
      <w:r>
        <w:t>Correo institucional:</w:t>
      </w:r>
    </w:p>
    <w:p w:rsidR="006A3D41" w:rsidRDefault="00514132">
      <w:pPr>
        <w:tabs>
          <w:tab w:val="left" w:pos="2896"/>
        </w:tabs>
        <w:spacing w:before="184"/>
        <w:ind w:left="199"/>
        <w:sectPr w:rsidR="006A3D41">
          <w:type w:val="continuous"/>
          <w:pgSz w:w="12240" w:h="15840"/>
          <w:pgMar w:top="500" w:right="1400" w:bottom="280" w:left="1500" w:header="720" w:footer="720" w:gutter="0"/>
          <w:cols w:num="2" w:space="720" w:equalWidth="0">
            <w:col w:w="4530" w:space="280"/>
            <w:col w:w="4530" w:space="0"/>
          </w:cols>
        </w:sectPr>
      </w:pPr>
      <w:r>
        <w:t xml:space="preserve">Sabatino: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514132">
      <w:pPr>
        <w:tabs>
          <w:tab w:val="left" w:pos="5712"/>
        </w:tabs>
        <w:spacing w:line="206" w:lineRule="auto"/>
        <w:ind w:left="199"/>
      </w:pPr>
      <w:r>
        <w:t>@uabc.edu.mx</w:t>
      </w:r>
    </w:p>
    <w:p w:rsidR="006A3D41" w:rsidRDefault="00514132">
      <w:pPr>
        <w:tabs>
          <w:tab w:val="left" w:pos="5116"/>
          <w:tab w:val="left" w:pos="9124"/>
        </w:tabs>
        <w:spacing w:before="11"/>
        <w:ind w:left="199"/>
      </w:pPr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6A3D41">
      <w:pPr>
        <w:spacing w:before="3"/>
        <w:rPr>
          <w:sz w:val="18"/>
          <w:szCs w:val="18"/>
        </w:rPr>
      </w:pPr>
    </w:p>
    <w:p w:rsidR="006A3D41" w:rsidRDefault="00514132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3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5892"/>
        <w:gridCol w:w="855"/>
        <w:gridCol w:w="749"/>
      </w:tblGrid>
      <w:tr w:rsidR="006A3D41">
        <w:trPr>
          <w:trHeight w:val="302"/>
        </w:trPr>
        <w:tc>
          <w:tcPr>
            <w:tcW w:w="1340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55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892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9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MATERIAS OBLIGATORIAS</w:t>
            </w:r>
          </w:p>
        </w:tc>
        <w:tc>
          <w:tcPr>
            <w:tcW w:w="1604" w:type="dxa"/>
            <w:gridSpan w:val="2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37" w:right="62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(X)</w:t>
            </w:r>
          </w:p>
        </w:tc>
      </w:tr>
      <w:tr w:rsidR="006A3D41">
        <w:trPr>
          <w:trHeight w:val="345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40302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Derecho laboral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87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40307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Diseño organizacional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21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38984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Fundamentos de metodología de la investigación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55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38987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Matemáticas financieras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82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40303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Métodos cuantitativos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82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40306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Procesos administrativos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82"/>
        </w:trPr>
        <w:tc>
          <w:tcPr>
            <w:tcW w:w="1340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40304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de información para la toma de decisiones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02"/>
        </w:trPr>
        <w:tc>
          <w:tcPr>
            <w:tcW w:w="1340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55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892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MATERIAS OPTATIVAS</w:t>
            </w:r>
          </w:p>
        </w:tc>
        <w:tc>
          <w:tcPr>
            <w:tcW w:w="1604" w:type="dxa"/>
            <w:gridSpan w:val="2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37" w:right="62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(X)</w:t>
            </w:r>
          </w:p>
        </w:tc>
      </w:tr>
      <w:tr w:rsidR="006A3D41">
        <w:trPr>
          <w:trHeight w:val="465"/>
        </w:trPr>
        <w:tc>
          <w:tcPr>
            <w:tcW w:w="1340" w:type="dxa"/>
          </w:tcPr>
          <w:p w:rsidR="006A3D41" w:rsidRDefault="001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39029</w:t>
            </w:r>
          </w:p>
        </w:tc>
        <w:tc>
          <w:tcPr>
            <w:tcW w:w="5892" w:type="dxa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89" w:lineRule="auto"/>
              <w:ind w:right="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sustentable (impartida en grupos 231, 232 y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733</w:t>
            </w: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26"/>
        </w:trPr>
        <w:tc>
          <w:tcPr>
            <w:tcW w:w="1340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2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64"/>
        </w:trPr>
        <w:tc>
          <w:tcPr>
            <w:tcW w:w="1340" w:type="dxa"/>
            <w:vMerge w:val="restart"/>
            <w:shd w:val="clear" w:color="auto" w:fill="D0CECE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3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892" w:type="dxa"/>
            <w:vMerge w:val="restart"/>
            <w:shd w:val="clear" w:color="auto" w:fill="D0CECE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5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MATERIAS REPROBADA *</w:t>
            </w:r>
          </w:p>
        </w:tc>
        <w:tc>
          <w:tcPr>
            <w:tcW w:w="1604" w:type="dxa"/>
            <w:gridSpan w:val="2"/>
            <w:shd w:val="clear" w:color="auto" w:fill="D0CECE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Oportunidad</w:t>
            </w:r>
          </w:p>
        </w:tc>
      </w:tr>
      <w:tr w:rsidR="006A3D41">
        <w:trPr>
          <w:trHeight w:val="297"/>
        </w:trPr>
        <w:tc>
          <w:tcPr>
            <w:tcW w:w="1340" w:type="dxa"/>
            <w:vMerge/>
            <w:shd w:val="clear" w:color="auto" w:fill="D0CECE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892" w:type="dxa"/>
            <w:vMerge/>
            <w:shd w:val="clear" w:color="auto" w:fill="D0CECE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5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2da</w:t>
            </w:r>
          </w:p>
        </w:tc>
        <w:tc>
          <w:tcPr>
            <w:tcW w:w="749" w:type="dxa"/>
            <w:shd w:val="clear" w:color="auto" w:fill="BDBDBD"/>
          </w:tcPr>
          <w:p w:rsidR="006A3D41" w:rsidRDefault="0051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3ra</w:t>
            </w:r>
          </w:p>
        </w:tc>
      </w:tr>
      <w:tr w:rsidR="006A3D41">
        <w:trPr>
          <w:trHeight w:val="282"/>
        </w:trPr>
        <w:tc>
          <w:tcPr>
            <w:tcW w:w="1340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2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33"/>
        </w:trPr>
        <w:tc>
          <w:tcPr>
            <w:tcW w:w="1340" w:type="dxa"/>
            <w:tcBorders>
              <w:bottom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2" w:type="dxa"/>
            <w:tcBorders>
              <w:bottom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28"/>
        </w:trPr>
        <w:tc>
          <w:tcPr>
            <w:tcW w:w="1340" w:type="dxa"/>
            <w:tcBorders>
              <w:top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3D41" w:rsidRDefault="00514132">
      <w:pPr>
        <w:ind w:left="19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9"/>
          <w:szCs w:val="29"/>
        </w:rPr>
      </w:pPr>
    </w:p>
    <w:p w:rsidR="006A3D41" w:rsidRDefault="00514132">
      <w:pPr>
        <w:ind w:left="19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PÁGINAS QUE DEBES ATENDER COMO REQUISITO DE REINSCRIPCIÓN:</w:t>
      </w:r>
    </w:p>
    <w:p w:rsidR="006A3D41" w:rsidRDefault="00514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34" w:line="253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Selección de Carrera y Encuesta de Seguimiento:</w:t>
      </w:r>
      <w:r>
        <w:rPr>
          <w:color w:val="1153CC"/>
          <w:sz w:val="20"/>
          <w:szCs w:val="20"/>
        </w:rPr>
        <w:t xml:space="preserve"> </w:t>
      </w:r>
      <w:hyperlink r:id="rId10">
        <w:r>
          <w:rPr>
            <w:color w:val="1153CC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53" w:lineRule="auto"/>
        <w:ind w:hanging="361"/>
        <w:rPr>
          <w:color w:val="000000"/>
          <w:sz w:val="20"/>
          <w:szCs w:val="20"/>
        </w:rPr>
      </w:pPr>
    </w:p>
    <w:p w:rsidR="006A3D41" w:rsidRDefault="006A3D41">
      <w:pPr>
        <w:spacing w:before="11"/>
        <w:rPr>
          <w:sz w:val="19"/>
          <w:szCs w:val="19"/>
        </w:rPr>
      </w:pPr>
    </w:p>
    <w:p w:rsidR="006A3D41" w:rsidRDefault="00514132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1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rPr>
          <w:sz w:val="21"/>
          <w:szCs w:val="21"/>
        </w:rPr>
      </w:pPr>
    </w:p>
    <w:p w:rsidR="006A3D41" w:rsidRDefault="00514132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2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50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1A57C4"/>
    <w:rsid w:val="00514132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53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ago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inscripciones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TFYntgI91Y3FNLj6db/F4ml5w==">AMUW2mWcaaADgrgK7NyRUUJFmG4R+AAPOtNFfq6/7jqC8do8PwfMq2KiLU7r2Mzv8n4jAge+w/Yh/mePeDTWX9lHDd2R5ZJ8R0k2kNihJ/PRD/JZIX1C9h0=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2022-05-31T20:09:00Z</dcterms:created>
  <dcterms:modified xsi:type="dcterms:W3CDTF">2023-05-25T21:21:00Z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