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ind w:left="78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874252" cy="352044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252" cy="352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3D41" w:rsidRDefault="007474E8">
      <w:pPr>
        <w:spacing w:before="96"/>
        <w:ind w:left="2351" w:right="2451" w:firstLine="3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Universidad Autónoma de Baja California Facultad de Ciencias Administrativas y Sociales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Formato de Tutoría 2023-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63500</wp:posOffset>
            </wp:positionH>
            <wp:positionV relativeFrom="paragraph">
              <wp:posOffset>-535484</wp:posOffset>
            </wp:positionV>
            <wp:extent cx="509905" cy="69532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24"/>
          <w:szCs w:val="24"/>
          <w:u w:val="single"/>
        </w:rPr>
        <w:t>2</w:t>
      </w:r>
    </w:p>
    <w:p w:rsidR="006A3D41" w:rsidRDefault="007474E8">
      <w:pPr>
        <w:pStyle w:val="Ttulo"/>
      </w:pPr>
      <w:r>
        <w:t>3er. Semestre Licenciatura en Inteligencias de Negocios Grupo 331 matutino</w:t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b/>
          <w:color w:val="000000"/>
          <w:sz w:val="11"/>
          <w:szCs w:val="11"/>
        </w:rPr>
        <w:sectPr w:rsidR="006A3D41">
          <w:pgSz w:w="12240" w:h="15840"/>
          <w:pgMar w:top="480" w:right="1400" w:bottom="280" w:left="1500" w:header="720" w:footer="720" w:gutter="0"/>
          <w:pgNumType w:start="1"/>
          <w:cols w:space="720"/>
        </w:sectPr>
      </w:pPr>
    </w:p>
    <w:p w:rsidR="006A3D41" w:rsidRDefault="007474E8">
      <w:pPr>
        <w:pStyle w:val="Ttulo1"/>
        <w:tabs>
          <w:tab w:val="left" w:pos="3789"/>
        </w:tabs>
        <w:spacing w:line="259" w:lineRule="auto"/>
        <w:ind w:right="38" w:firstLine="199"/>
      </w:pPr>
      <w:bookmarkStart w:id="0" w:name="bookmark=id.gjdgxs" w:colFirst="0" w:colLast="0"/>
      <w:bookmarkEnd w:id="0"/>
      <w:r>
        <w:t>Matrícula:</w:t>
      </w:r>
      <w:r>
        <w:rPr>
          <w:u w:val="single"/>
        </w:rPr>
        <w:tab/>
      </w:r>
      <w:r>
        <w:t xml:space="preserve"> Nombre:</w:t>
      </w:r>
    </w:p>
    <w:p w:rsidR="006A3D41" w:rsidRDefault="007474E8">
      <w:pPr>
        <w:spacing w:before="126" w:line="242" w:lineRule="auto"/>
        <w:ind w:left="199"/>
        <w:sectPr w:rsidR="006A3D41">
          <w:type w:val="continuous"/>
          <w:pgSz w:w="12240" w:h="15840"/>
          <w:pgMar w:top="480" w:right="1400" w:bottom="280" w:left="1500" w:header="720" w:footer="720" w:gutter="0"/>
          <w:cols w:num="2" w:space="720" w:equalWidth="0">
            <w:col w:w="4422" w:space="496"/>
            <w:col w:w="4422" w:space="0"/>
          </w:cols>
        </w:sectPr>
      </w:pPr>
      <w:r>
        <w:t xml:space="preserve">Correo institucional: </w:t>
      </w:r>
      <w:r>
        <w:br w:type="column"/>
      </w:r>
      <w:bookmarkStart w:id="1" w:name="bookmark=id.30j0zll" w:colFirst="0" w:colLast="0"/>
      <w:bookmarkEnd w:id="1"/>
      <w:r>
        <w:t>Fecha: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/202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3448" y="3780000"/>
                          <a:ext cx="52851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>3-2</w:t>
      </w:r>
      <w:bookmarkStart w:id="2" w:name="_GoBack"/>
      <w:bookmarkEnd w:id="2"/>
    </w:p>
    <w:p w:rsidR="006A3D41" w:rsidRDefault="007474E8">
      <w:pPr>
        <w:tabs>
          <w:tab w:val="left" w:pos="5712"/>
        </w:tabs>
        <w:spacing w:line="246" w:lineRule="auto"/>
        <w:ind w:left="199"/>
        <w:rPr>
          <w:u w:val="single"/>
        </w:rPr>
      </w:pPr>
      <w:r>
        <w:rPr>
          <w:u w:val="single"/>
        </w:rPr>
        <w:t xml:space="preserve"> </w:t>
      </w:r>
    </w:p>
    <w:p w:rsidR="006A3D41" w:rsidRDefault="007474E8">
      <w:pPr>
        <w:tabs>
          <w:tab w:val="left" w:pos="5712"/>
        </w:tabs>
        <w:spacing w:line="246" w:lineRule="auto"/>
        <w:ind w:left="199"/>
      </w:pPr>
      <w:r>
        <w:rPr>
          <w:u w:val="single"/>
        </w:rPr>
        <w:tab/>
      </w:r>
      <w:r>
        <w:t>@uabc.edu.mx</w:t>
      </w:r>
    </w:p>
    <w:p w:rsidR="006A3D41" w:rsidRDefault="007474E8">
      <w:pPr>
        <w:pStyle w:val="Ttulo1"/>
        <w:tabs>
          <w:tab w:val="left" w:pos="5116"/>
          <w:tab w:val="left" w:pos="9124"/>
        </w:tabs>
        <w:spacing w:before="25"/>
        <w:ind w:firstLine="199"/>
      </w:pPr>
      <w:bookmarkStart w:id="3" w:name="bookmark=id.1fob9te" w:colFirst="0" w:colLast="0"/>
      <w:bookmarkEnd w:id="3"/>
      <w:r>
        <w:t>Cel.</w:t>
      </w:r>
      <w:r>
        <w:rPr>
          <w:u w:val="single"/>
        </w:rPr>
        <w:tab/>
      </w:r>
      <w:r>
        <w:t xml:space="preserve">Grupo actual: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D41" w:rsidRDefault="006A3D41">
      <w:pPr>
        <w:spacing w:before="10"/>
        <w:rPr>
          <w:sz w:val="17"/>
          <w:szCs w:val="17"/>
        </w:rPr>
      </w:pPr>
    </w:p>
    <w:p w:rsidR="006A3D41" w:rsidRDefault="007474E8">
      <w:pPr>
        <w:spacing w:before="94"/>
        <w:ind w:left="199"/>
      </w:pPr>
      <w:r>
        <w:rPr>
          <w:rFonts w:ascii="Arial" w:eastAsia="Arial" w:hAnsi="Arial" w:cs="Arial"/>
          <w:b/>
          <w:i/>
        </w:rPr>
        <w:t xml:space="preserve">Instrucciones: </w:t>
      </w:r>
      <w:r>
        <w:t>coloca una “X” en las materias a solicitar al tutor</w:t>
      </w:r>
    </w:p>
    <w:p w:rsidR="006A3D41" w:rsidRDefault="006A3D41">
      <w:pPr>
        <w:spacing w:before="4"/>
        <w:rPr>
          <w:sz w:val="6"/>
          <w:szCs w:val="6"/>
        </w:rPr>
      </w:pPr>
    </w:p>
    <w:tbl>
      <w:tblPr>
        <w:tblStyle w:val="a"/>
        <w:tblW w:w="8833" w:type="dxa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5978"/>
        <w:gridCol w:w="949"/>
        <w:gridCol w:w="859"/>
      </w:tblGrid>
      <w:tr w:rsidR="006A3D41">
        <w:trPr>
          <w:trHeight w:val="431"/>
        </w:trPr>
        <w:tc>
          <w:tcPr>
            <w:tcW w:w="1047" w:type="dxa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266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4" w:name="_heading=h.3znysh7" w:colFirst="0" w:colLast="0"/>
            <w:bookmarkEnd w:id="4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Clave</w:t>
            </w:r>
          </w:p>
        </w:tc>
        <w:tc>
          <w:tcPr>
            <w:tcW w:w="5978" w:type="dxa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9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MATERIAS OBLIGATORIAS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783" w:right="69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(X)</w:t>
            </w:r>
          </w:p>
        </w:tc>
      </w:tr>
      <w:tr w:rsidR="006A3D41">
        <w:trPr>
          <w:trHeight w:val="455"/>
        </w:trPr>
        <w:tc>
          <w:tcPr>
            <w:tcW w:w="1047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39041</w:t>
            </w:r>
          </w:p>
        </w:tc>
        <w:tc>
          <w:tcPr>
            <w:tcW w:w="5978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4"/>
              <w:rPr>
                <w:color w:val="000000"/>
              </w:rPr>
            </w:pPr>
            <w:r>
              <w:rPr>
                <w:color w:val="000000"/>
              </w:rPr>
              <w:t>Sistemas de Información para la Inteligencia de Negocios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47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39038</w:t>
            </w:r>
          </w:p>
        </w:tc>
        <w:tc>
          <w:tcPr>
            <w:tcW w:w="5978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rPr>
                <w:color w:val="000000"/>
              </w:rPr>
            </w:pPr>
            <w:r>
              <w:rPr>
                <w:color w:val="000000"/>
              </w:rPr>
              <w:t>Análisis de procesos y datos de negocios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47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38984</w:t>
            </w:r>
          </w:p>
        </w:tc>
        <w:tc>
          <w:tcPr>
            <w:tcW w:w="5978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rPr>
                <w:color w:val="000000"/>
              </w:rPr>
            </w:pPr>
            <w:r>
              <w:rPr>
                <w:color w:val="000000"/>
              </w:rPr>
              <w:t>Fundamentos de metodología de la investigación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55"/>
        </w:trPr>
        <w:tc>
          <w:tcPr>
            <w:tcW w:w="1047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39040</w:t>
            </w:r>
          </w:p>
        </w:tc>
        <w:tc>
          <w:tcPr>
            <w:tcW w:w="5978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4"/>
              <w:rPr>
                <w:color w:val="000000"/>
              </w:rPr>
            </w:pPr>
            <w:r>
              <w:rPr>
                <w:color w:val="000000"/>
              </w:rPr>
              <w:t>Estadística inferencial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47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39042</w:t>
            </w:r>
          </w:p>
        </w:tc>
        <w:tc>
          <w:tcPr>
            <w:tcW w:w="5978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rPr>
                <w:color w:val="000000"/>
              </w:rPr>
            </w:pPr>
            <w:r>
              <w:rPr>
                <w:color w:val="000000"/>
              </w:rPr>
              <w:t>Fundamentos de redes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47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39037</w:t>
            </w:r>
          </w:p>
        </w:tc>
        <w:tc>
          <w:tcPr>
            <w:tcW w:w="5978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rPr>
                <w:color w:val="000000"/>
              </w:rPr>
            </w:pPr>
            <w:r>
              <w:rPr>
                <w:color w:val="000000"/>
              </w:rPr>
              <w:t>Lógica para los negocios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47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color w:val="000000"/>
              </w:rPr>
            </w:pPr>
            <w:r>
              <w:rPr>
                <w:color w:val="000000"/>
              </w:rPr>
              <w:t>39039</w:t>
            </w:r>
          </w:p>
        </w:tc>
        <w:tc>
          <w:tcPr>
            <w:tcW w:w="5978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rPr>
                <w:color w:val="000000"/>
              </w:rPr>
            </w:pPr>
            <w:r>
              <w:rPr>
                <w:color w:val="000000"/>
              </w:rPr>
              <w:t>Programación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55"/>
        </w:trPr>
        <w:tc>
          <w:tcPr>
            <w:tcW w:w="1047" w:type="dxa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Clave</w:t>
            </w:r>
          </w:p>
        </w:tc>
        <w:tc>
          <w:tcPr>
            <w:tcW w:w="5978" w:type="dxa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MATERIAS OPTATIVAS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(X)</w:t>
            </w:r>
          </w:p>
        </w:tc>
      </w:tr>
      <w:tr w:rsidR="006A3D41">
        <w:trPr>
          <w:trHeight w:val="455"/>
        </w:trPr>
        <w:tc>
          <w:tcPr>
            <w:tcW w:w="1047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93"/>
              <w:jc w:val="right"/>
              <w:rPr>
                <w:color w:val="000000"/>
              </w:rPr>
            </w:pPr>
          </w:p>
        </w:tc>
        <w:tc>
          <w:tcPr>
            <w:tcW w:w="5978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4"/>
              <w:rPr>
                <w:color w:val="000000"/>
              </w:rPr>
            </w:pPr>
          </w:p>
        </w:tc>
        <w:tc>
          <w:tcPr>
            <w:tcW w:w="1808" w:type="dxa"/>
            <w:gridSpan w:val="2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47" w:type="dxa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22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Clave</w:t>
            </w:r>
          </w:p>
        </w:tc>
        <w:tc>
          <w:tcPr>
            <w:tcW w:w="5978" w:type="dxa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72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MATERIAS REPROBADAS *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Oportunidad</w:t>
            </w:r>
          </w:p>
        </w:tc>
      </w:tr>
      <w:tr w:rsidR="006A3D41">
        <w:trPr>
          <w:trHeight w:val="455"/>
        </w:trPr>
        <w:tc>
          <w:tcPr>
            <w:tcW w:w="1047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8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2da</w:t>
            </w:r>
          </w:p>
        </w:tc>
        <w:tc>
          <w:tcPr>
            <w:tcW w:w="859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1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3era</w:t>
            </w:r>
          </w:p>
        </w:tc>
      </w:tr>
      <w:tr w:rsidR="006A3D41">
        <w:trPr>
          <w:trHeight w:val="407"/>
        </w:trPr>
        <w:tc>
          <w:tcPr>
            <w:tcW w:w="1047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8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07"/>
        </w:trPr>
        <w:tc>
          <w:tcPr>
            <w:tcW w:w="1047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8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ind w:left="199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*Solo en caso de no haber aprobado alguna materia en semestres anteriores</w:t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ind w:left="199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PÁGINAS QUE DEBES ATENDER COMO REQUISITO DE REINSCRIPCIÓN:</w:t>
      </w:r>
    </w:p>
    <w:p w:rsidR="006A3D41" w:rsidRDefault="00747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before="54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Selección de Carrera y Encuesta de Seguimiento:</w:t>
      </w:r>
      <w:r>
        <w:rPr>
          <w:color w:val="1153CC"/>
          <w:sz w:val="20"/>
          <w:szCs w:val="20"/>
        </w:rPr>
        <w:t xml:space="preserve"> </w:t>
      </w:r>
      <w:hyperlink r:id="rId10">
        <w:r>
          <w:rPr>
            <w:color w:val="1153CC"/>
            <w:sz w:val="20"/>
            <w:szCs w:val="20"/>
            <w:u w:val="single"/>
          </w:rPr>
          <w:t>http://reinscripciones.uabc.mx/</w:t>
        </w:r>
      </w:hyperlink>
    </w:p>
    <w:p w:rsidR="006A3D41" w:rsidRDefault="006A3D41">
      <w:pPr>
        <w:spacing w:before="7"/>
        <w:rPr>
          <w:sz w:val="26"/>
          <w:szCs w:val="26"/>
        </w:rPr>
      </w:pPr>
    </w:p>
    <w:p w:rsidR="006A3D41" w:rsidRDefault="007474E8">
      <w:pPr>
        <w:spacing w:before="95"/>
        <w:ind w:left="19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REINSCRIPCIONES: </w:t>
      </w:r>
      <w:r>
        <w:rPr>
          <w:sz w:val="20"/>
          <w:szCs w:val="20"/>
        </w:rPr>
        <w:t xml:space="preserve">Para reinscribirte: </w:t>
      </w:r>
      <w:hyperlink r:id="rId11">
        <w:r>
          <w:rPr>
            <w:color w:val="1153CC"/>
            <w:sz w:val="20"/>
            <w:szCs w:val="20"/>
            <w:u w:val="single"/>
          </w:rPr>
          <w:t>http://reinscripciones.uabc.mx</w:t>
        </w:r>
      </w:hyperlink>
    </w:p>
    <w:p w:rsidR="006A3D41" w:rsidRDefault="006A3D41">
      <w:pPr>
        <w:rPr>
          <w:sz w:val="26"/>
          <w:szCs w:val="26"/>
        </w:rPr>
      </w:pPr>
    </w:p>
    <w:p w:rsidR="006A3D41" w:rsidRDefault="007474E8">
      <w:pPr>
        <w:spacing w:before="95"/>
        <w:ind w:left="19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PÁGINA PARA PAGOS: </w:t>
      </w:r>
      <w:r>
        <w:rPr>
          <w:sz w:val="20"/>
          <w:szCs w:val="20"/>
        </w:rPr>
        <w:t>Obtención de recibo y periodo de pa</w:t>
      </w:r>
      <w:r>
        <w:rPr>
          <w:sz w:val="20"/>
          <w:szCs w:val="20"/>
        </w:rPr>
        <w:t xml:space="preserve">go: </w:t>
      </w:r>
      <w:hyperlink r:id="rId12">
        <w:r>
          <w:rPr>
            <w:color w:val="1153CC"/>
            <w:sz w:val="20"/>
            <w:szCs w:val="20"/>
            <w:u w:val="single"/>
          </w:rPr>
          <w:t>http://pagos.uabc.mx/</w:t>
        </w:r>
      </w:hyperlink>
    </w:p>
    <w:sectPr w:rsidR="006A3D41">
      <w:type w:val="continuous"/>
      <w:pgSz w:w="12240" w:h="15840"/>
      <w:pgMar w:top="480" w:right="14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ttrocento Sans"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94DD0"/>
    <w:multiLevelType w:val="multilevel"/>
    <w:tmpl w:val="F7E6F9F6"/>
    <w:lvl w:ilvl="0">
      <w:numFmt w:val="bullet"/>
      <w:lvlText w:val="⮚"/>
      <w:lvlJc w:val="left"/>
      <w:pPr>
        <w:ind w:left="920" w:hanging="360"/>
      </w:pPr>
      <w:rPr>
        <w:rFonts w:ascii="Quattrocento Sans" w:eastAsia="Quattrocento Sans" w:hAnsi="Quattrocento Sans" w:cs="Quattrocento Sans"/>
        <w:sz w:val="20"/>
        <w:szCs w:val="20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604" w:hanging="360"/>
      </w:pPr>
    </w:lvl>
    <w:lvl w:ilvl="3">
      <w:numFmt w:val="bullet"/>
      <w:lvlText w:val="•"/>
      <w:lvlJc w:val="left"/>
      <w:pPr>
        <w:ind w:left="3446" w:hanging="360"/>
      </w:pPr>
    </w:lvl>
    <w:lvl w:ilvl="4">
      <w:numFmt w:val="bullet"/>
      <w:lvlText w:val="•"/>
      <w:lvlJc w:val="left"/>
      <w:pPr>
        <w:ind w:left="4288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72" w:hanging="360"/>
      </w:pPr>
    </w:lvl>
    <w:lvl w:ilvl="7">
      <w:numFmt w:val="bullet"/>
      <w:lvlText w:val="•"/>
      <w:lvlJc w:val="left"/>
      <w:pPr>
        <w:ind w:left="6814" w:hanging="360"/>
      </w:pPr>
    </w:lvl>
    <w:lvl w:ilvl="8">
      <w:numFmt w:val="bullet"/>
      <w:lvlText w:val="•"/>
      <w:lvlJc w:val="left"/>
      <w:pPr>
        <w:ind w:left="765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41"/>
    <w:rsid w:val="006A3D41"/>
    <w:rsid w:val="007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7A8E"/>
  <w15:docId w15:val="{5AD3D6DC-2925-4A51-A80C-6AA4C62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93"/>
      <w:ind w:left="199"/>
      <w:outlineLvl w:val="0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562" w:right="2668" w:firstLine="5"/>
      <w:jc w:val="center"/>
    </w:pPr>
    <w:rPr>
      <w:rFonts w:ascii="Calibri" w:eastAsia="Calibri" w:hAnsi="Calibri" w:cs="Calibri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54"/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pagos.uabc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einscripciones.uabc.mx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inscripciones.uabc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cEG7qiE8SkcMKxU2Yt4/sTzE6A==">AMUW2mUGdsw4WZjE4UkdwG4tBh+A4JGpt6HLhOe7f4NsZ2/EAQ7qzKjVqBwwfh0CFsQoZGUrNH9qoFd1iWHDgikrabLUH2n8/FS4iiF23RNzKLm9JUzfXHpiEp0W3+s3qvfC3kAzu8ZIuw/XLxGDzIW6ff3DwIUd33LGJnf1tt0mZJ2/tWbLQ3I=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Nina Arellano</cp:lastModifiedBy>
  <cp:revision>2</cp:revision>
  <dcterms:created xsi:type="dcterms:W3CDTF">2022-06-17T18:51:00Z</dcterms:created>
  <dcterms:modified xsi:type="dcterms:W3CDTF">2023-05-26T21:56:00Z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