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Bahnschrift Light Condensed" w:cs="Bahnschrift Light Condensed" w:eastAsia="Bahnschrift Light Condensed" w:hAnsi="Bahnschrift Light Condensed"/>
          <w:i w:val="1"/>
          <w:sz w:val="30"/>
          <w:szCs w:val="30"/>
        </w:rPr>
      </w:pPr>
      <w:r w:rsidDel="00000000" w:rsidR="00000000" w:rsidRPr="00000000">
        <w:rPr>
          <w:rFonts w:ascii="Bahnschrift Light Condensed" w:cs="Bahnschrift Light Condensed" w:eastAsia="Bahnschrift Light Condensed" w:hAnsi="Bahnschrift Light Condensed"/>
          <w:i w:val="1"/>
          <w:sz w:val="30"/>
          <w:szCs w:val="30"/>
          <w:rtl w:val="0"/>
        </w:rPr>
        <w:t xml:space="preserve">Facultad de Ciencias Administrativas y Sociales</w:t>
      </w:r>
    </w:p>
    <w:p w:rsidR="00000000" w:rsidDel="00000000" w:rsidP="00000000" w:rsidRDefault="00000000" w:rsidRPr="00000000" w14:paraId="00000002">
      <w:pPr>
        <w:jc w:val="center"/>
        <w:rPr>
          <w:rFonts w:ascii="Bahnschrift Light Condensed" w:cs="Bahnschrift Light Condensed" w:eastAsia="Bahnschrift Light Condensed" w:hAnsi="Bahnschrift Light Condensed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Bahnschrift Light Condensed" w:cs="Bahnschrift Light Condensed" w:eastAsia="Bahnschrift Light Condensed" w:hAnsi="Bahnschrift Light Condensed"/>
          <w:b w:val="1"/>
          <w:sz w:val="30"/>
          <w:szCs w:val="30"/>
        </w:rPr>
      </w:pPr>
      <w:r w:rsidDel="00000000" w:rsidR="00000000" w:rsidRPr="00000000">
        <w:rPr>
          <w:rFonts w:ascii="Bahnschrift Light Condensed" w:cs="Bahnschrift Light Condensed" w:eastAsia="Bahnschrift Light Condensed" w:hAnsi="Bahnschrift Light Condensed"/>
          <w:b w:val="1"/>
          <w:sz w:val="30"/>
          <w:szCs w:val="30"/>
          <w:rtl w:val="0"/>
        </w:rPr>
        <w:t xml:space="preserve">FORMATO DE SOLICITUD DE SALAS DEL DIB</w:t>
      </w:r>
    </w:p>
    <w:p w:rsidR="00000000" w:rsidDel="00000000" w:rsidP="00000000" w:rsidRDefault="00000000" w:rsidRPr="00000000" w14:paraId="00000004">
      <w:pPr>
        <w:jc w:val="center"/>
        <w:rPr>
          <w:rFonts w:ascii="Bahnschrift Light Condensed" w:cs="Bahnschrift Light Condensed" w:eastAsia="Bahnschrift Light Condensed" w:hAnsi="Bahnschrift Light Condensed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Notas importantes a considerar antes de su solicitud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es por todo el semestre, debe entregarse con al menos dos semanas de anticipación al inicio del curso para garantizar espacio.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caso de uso de salas durante el semestre, primero revisar disponibilidad con la C Adriana Alicia Parra Carrillo &lt;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adriana@uabc.edu.mx</w:t>
        </w:r>
      </w:hyperlink>
      <w:r w:rsidDel="00000000" w:rsidR="00000000" w:rsidRPr="00000000">
        <w:rPr>
          <w:sz w:val="24"/>
          <w:szCs w:val="24"/>
          <w:rtl w:val="0"/>
        </w:rPr>
        <w:t xml:space="preserve">&gt;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Enviar solicitud a subdirección con al menos tres días antes del uso de la sala.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Una vez lleno el formato, deberá enviarse al correo electrónico: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asistente.subdireccionfcays@uabc.edu.mx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071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750"/>
            <w:gridCol w:w="3705"/>
            <w:gridCol w:w="3255"/>
            <w:tblGridChange w:id="0">
              <w:tblGrid>
                <w:gridCol w:w="3750"/>
                <w:gridCol w:w="3705"/>
                <w:gridCol w:w="3255"/>
              </w:tblGrid>
            </w:tblGridChange>
          </w:tblGrid>
          <w:tr>
            <w:trPr>
              <w:cantSplit w:val="0"/>
              <w:trHeight w:val="5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Nombre del o la docente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32"/>
                    <w:szCs w:val="3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Programa Educativo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32"/>
                    <w:szCs w:val="3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Nombre de la materia y clave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32"/>
                    <w:szCs w:val="3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32"/>
                    <w:szCs w:val="3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Fecha o periodo de su requerimiento y horario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32"/>
                    <w:szCs w:val="3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32"/>
                    <w:szCs w:val="3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Grupo y número de estudiantes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32"/>
                    <w:szCs w:val="3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32"/>
                    <w:szCs w:val="3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Tipo de sala</w:t>
                </w:r>
              </w:p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Audivovisual, cómputo (A,B,C,D,E,F)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32"/>
                    <w:szCs w:val="3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Actividad a realizar:</w:t>
                </w:r>
              </w:p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(Examen, párcticas, evento y colocar título del mismo)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32"/>
                    <w:szCs w:val="3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Software requerido (si aplica)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sz w:val="32"/>
                    <w:szCs w:val="3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5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Muchas gracias.</w:t>
      </w:r>
    </w:p>
    <w:p w:rsidR="00000000" w:rsidDel="00000000" w:rsidP="00000000" w:rsidRDefault="00000000" w:rsidRPr="00000000" w14:paraId="00000027">
      <w:pPr>
        <w:ind w:left="720" w:firstLine="0"/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#somosfcays</w:t>
      </w: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Bahnschrift Light Condense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-228599</wp:posOffset>
          </wp:positionH>
          <wp:positionV relativeFrom="paragraph">
            <wp:posOffset>-38099</wp:posOffset>
          </wp:positionV>
          <wp:extent cx="1325064" cy="99091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5064" cy="99091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DA368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driana@uabc.edu.mx" TargetMode="External"/><Relationship Id="rId8" Type="http://schemas.openxmlformats.org/officeDocument/2006/relationships/hyperlink" Target="mailto:asistente.subdireccionfcays@uabc.edu.mx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76VmmUbB3odKQrWpTBPkErps5g==">CgMxLjAaHwoBMBIaChgICVIUChJ0YWJsZS5ybmZsMnJ5aDc3MWU4AHIhMXVnZlliVTdjdEhjaDZSTVBwaHgwMEtMb2ZVa3dZZVVO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2025-01-07T19:26:00Z</dcterms:created>
  <dc:creator>Mirta Perez</dc:creator>
</cp:coreProperties>
</file>